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jc w:val="center"/>
      </w:pPr>
      <w:r>
        <w:rPr>
          <w:noProof/>
          <w:lang w:eastAsia="de-DE"/>
        </w:rPr>
        <w:drawing>
          <wp:inline distT="0" distB="0" distL="0" distR="0">
            <wp:extent cx="4786139" cy="1402559"/>
            <wp:effectExtent l="0" t="0" r="0" b="7620"/>
            <wp:docPr id="1" name="Grafik 1" descr="H:\Betrieb &amp; Gewerkschaft\Logo Bu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etrieb &amp; Gewerkschaft\Logo BuG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484" cy="14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</w:pPr>
    </w:p>
    <w:p>
      <w:pPr>
        <w:spacing w:after="0" w:line="240" w:lineRule="auto"/>
        <w:jc w:val="both"/>
        <w:rPr>
          <w:rFonts w:ascii="Arial Narrow" w:hAnsi="Arial Narrow"/>
          <w:b/>
          <w:sz w:val="36"/>
          <w:szCs w:val="36"/>
        </w:rPr>
      </w:pPr>
    </w:p>
    <w:p>
      <w:pPr>
        <w:spacing w:after="0" w:line="240" w:lineRule="auto"/>
        <w:jc w:val="both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Solidarität mit den Beschäftigten der deutschen Nordseehäfen</w: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Liebe Kolleginnen und Kollegen,</w:t>
      </w:r>
    </w:p>
    <w:p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b/>
          <w:bCs/>
          <w:color w:val="333333"/>
          <w:sz w:val="26"/>
          <w:szCs w:val="26"/>
          <w:lang w:eastAsia="de-DE"/>
        </w:rPr>
        <w:t>w</w:t>
      </w:r>
      <w:r>
        <w:rPr>
          <w:rFonts w:ascii="Arial Narrow" w:eastAsia="Times New Roman" w:hAnsi="Arial Narrow" w:cs="Arial"/>
          <w:b/>
          <w:bCs/>
          <w:color w:val="333333"/>
          <w:sz w:val="26"/>
          <w:szCs w:val="26"/>
          <w:lang w:eastAsia="de-DE"/>
        </w:rPr>
        <w:t>ir unterstützen die Tarifauseinandersetzung von ver</w:t>
      </w:r>
      <w:r>
        <w:rPr>
          <w:rFonts w:ascii="Arial Narrow" w:eastAsia="Times New Roman" w:hAnsi="Arial Narrow" w:cs="Arial"/>
          <w:b/>
          <w:bCs/>
          <w:color w:val="333333"/>
          <w:sz w:val="26"/>
          <w:szCs w:val="26"/>
          <w:lang w:eastAsia="de-DE"/>
        </w:rPr>
        <w:t>.</w:t>
      </w:r>
      <w:r>
        <w:rPr>
          <w:rFonts w:ascii="Arial Narrow" w:eastAsia="Times New Roman" w:hAnsi="Arial Narrow" w:cs="Arial"/>
          <w:b/>
          <w:bCs/>
          <w:color w:val="333333"/>
          <w:sz w:val="26"/>
          <w:szCs w:val="26"/>
          <w:lang w:eastAsia="de-DE"/>
        </w:rPr>
        <w:t>di in den deutschen Nordseehäfen!</w:t>
      </w:r>
    </w:p>
    <w:p>
      <w:pPr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</w:pPr>
    </w:p>
    <w:p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Als Teil der „kritischen Infrastruktur“ 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habt ihr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 in den letzten Jahren hart gearbeitet und 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seid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 sogar an 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eure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 Belastungsgrenzen gegangen. Damit habt ihr die Wirtschaft und unsere Versorgung „am Laufen gehalten“. Die jüngsten Tarifverhandlungen am 10. Jun</w:t>
      </w:r>
      <w:bookmarkStart w:id="0" w:name="_GoBack"/>
      <w:bookmarkEnd w:id="0"/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i, nach eindrucksvollen, flächendeckenden Warnstreiks am 9. Juni, wurden ergebnislos beendet. Ginge es nach den Hafenunternehmern, würde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t ihr als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 Beschäftige dafür nicht 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ein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mal einen Inflationsausgleich bekommen. Dies ist nicht nur frech, sondern ein Skandal!</w:t>
      </w:r>
    </w:p>
    <w:p>
      <w:pPr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</w:pPr>
    </w:p>
    <w:p>
      <w:pPr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</w:pP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Skandalös 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ist es 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auch deshalb, weil die Branchenkonjunktur der Hafenbetriebe sehr stabil ist und die Gewinne sprudeln. Die Gewinne wurden von 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euch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 längst erarbeitet. </w:t>
      </w:r>
      <w:r>
        <w:rPr>
          <w:rFonts w:ascii="Arial Narrow" w:eastAsia="Times New Roman" w:hAnsi="Arial Narrow" w:cs="Arial"/>
          <w:bCs/>
          <w:color w:val="333333"/>
          <w:sz w:val="26"/>
          <w:szCs w:val="26"/>
          <w:lang w:eastAsia="de-DE"/>
        </w:rPr>
        <w:t>Und jetzt „auch noch die Löhne?“ Wir sagen JA!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Als Bundesarbeitsgemeinschaft </w:t>
      </w:r>
      <w:r>
        <w:rPr>
          <w:rFonts w:ascii="Arial Narrow" w:eastAsia="Times New Roman" w:hAnsi="Arial Narrow" w:cs="Arial"/>
          <w:i/>
          <w:color w:val="333333"/>
          <w:sz w:val="26"/>
          <w:szCs w:val="26"/>
          <w:lang w:eastAsia="de-DE"/>
        </w:rPr>
        <w:t>Betrieb &amp; Gewerkschaft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 unterstützen wir 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die Forderungen von ver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.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di für die rund 12.000 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Beschäftigten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.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 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Wir schließen uns de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r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 Forderung nach einer Erhöhung der Entgelte um mindestens 1,20 Euro pro Stunde bzw. einem Inflationsausgleich a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n und 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unterstützen ebenso die Forderung nach Erhöhung der jährlichen Zulage für Beschäftigte der Vollcontainerbetriebe um 1.200 Euro, sowie einer Laufzeit des neuen Tarifvertrags von 12 Monaten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.</w:t>
      </w:r>
    </w:p>
    <w:p>
      <w:pPr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</w:pPr>
    </w:p>
    <w:p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Wir sind solidarisch mit 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euch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 bei der Durchsetzung 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>eurer</w:t>
      </w:r>
      <w:r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  <w:t xml:space="preserve"> Tarifforderungen und sagen:</w:t>
      </w:r>
      <w:r>
        <w:rPr>
          <w:rFonts w:ascii="Arial Narrow" w:hAnsi="Arial Narrow"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iCs/>
          <w:color w:val="333333"/>
          <w:sz w:val="26"/>
          <w:szCs w:val="26"/>
          <w:lang w:eastAsia="de-DE"/>
        </w:rPr>
      </w:pPr>
    </w:p>
    <w:p>
      <w:pPr>
        <w:spacing w:after="0" w:line="240" w:lineRule="auto"/>
        <w:ind w:left="1134" w:right="1134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b/>
          <w:bCs/>
          <w:i/>
          <w:iCs/>
          <w:color w:val="333333"/>
          <w:sz w:val="26"/>
          <w:szCs w:val="26"/>
          <w:lang w:eastAsia="de-DE"/>
        </w:rPr>
        <w:t xml:space="preserve">Kolleginnen und Kollegen, </w:t>
      </w:r>
      <w:r>
        <w:rPr>
          <w:rFonts w:ascii="Arial Narrow" w:eastAsia="Times New Roman" w:hAnsi="Arial Narrow" w:cs="Arial"/>
          <w:b/>
          <w:bCs/>
          <w:i/>
          <w:iCs/>
          <w:color w:val="333333"/>
          <w:sz w:val="26"/>
          <w:szCs w:val="26"/>
          <w:lang w:eastAsia="de-DE"/>
        </w:rPr>
        <w:t>i</w:t>
      </w:r>
      <w:r>
        <w:rPr>
          <w:rFonts w:ascii="Arial Narrow" w:eastAsia="Times New Roman" w:hAnsi="Arial Narrow" w:cs="Arial"/>
          <w:b/>
          <w:bCs/>
          <w:i/>
          <w:iCs/>
          <w:color w:val="333333"/>
          <w:sz w:val="26"/>
          <w:szCs w:val="26"/>
          <w:lang w:eastAsia="de-DE"/>
        </w:rPr>
        <w:t xml:space="preserve">hr habt es längst verdient! Gemeinsam seid ihr stark – mit einer starken Gewerkschaft </w:t>
      </w:r>
      <w:r>
        <w:rPr>
          <w:rFonts w:ascii="Arial Narrow" w:eastAsia="Times New Roman" w:hAnsi="Arial Narrow" w:cs="Arial"/>
          <w:b/>
          <w:bCs/>
          <w:i/>
          <w:iCs/>
          <w:color w:val="333333"/>
          <w:sz w:val="26"/>
          <w:szCs w:val="26"/>
          <w:lang w:eastAsia="de-DE"/>
        </w:rPr>
        <w:t xml:space="preserve">– </w:t>
      </w:r>
      <w:r>
        <w:rPr>
          <w:rFonts w:ascii="Arial Narrow" w:eastAsia="Times New Roman" w:hAnsi="Arial Narrow" w:cs="Arial"/>
          <w:b/>
          <w:bCs/>
          <w:i/>
          <w:iCs/>
          <w:color w:val="333333"/>
          <w:sz w:val="26"/>
          <w:szCs w:val="26"/>
          <w:lang w:eastAsia="de-DE"/>
        </w:rPr>
        <w:t>ver</w:t>
      </w:r>
      <w:r>
        <w:rPr>
          <w:rFonts w:ascii="Arial Narrow" w:eastAsia="Times New Roman" w:hAnsi="Arial Narrow" w:cs="Arial"/>
          <w:b/>
          <w:bCs/>
          <w:i/>
          <w:iCs/>
          <w:color w:val="333333"/>
          <w:sz w:val="26"/>
          <w:szCs w:val="26"/>
          <w:lang w:eastAsia="de-DE"/>
        </w:rPr>
        <w:t>.</w:t>
      </w:r>
      <w:r>
        <w:rPr>
          <w:rFonts w:ascii="Arial Narrow" w:eastAsia="Times New Roman" w:hAnsi="Arial Narrow" w:cs="Arial"/>
          <w:b/>
          <w:bCs/>
          <w:i/>
          <w:iCs/>
          <w:color w:val="333333"/>
          <w:sz w:val="26"/>
          <w:szCs w:val="26"/>
          <w:lang w:eastAsia="de-DE"/>
        </w:rPr>
        <w:t>di!</w:t>
      </w:r>
    </w:p>
    <w:p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color w:val="333333"/>
          <w:sz w:val="26"/>
          <w:szCs w:val="26"/>
          <w:lang w:eastAsia="de-DE"/>
        </w:rPr>
      </w:pPr>
    </w:p>
    <w:p>
      <w:pPr>
        <w:spacing w:after="0" w:line="240" w:lineRule="auto"/>
        <w:jc w:val="both"/>
        <w:rPr>
          <w:rFonts w:ascii="Arial Narrow" w:eastAsia="Times New Roman" w:hAnsi="Arial Narrow" w:cs="Arial"/>
          <w:iCs/>
          <w:color w:val="333333"/>
          <w:sz w:val="26"/>
          <w:szCs w:val="26"/>
          <w:lang w:eastAsia="de-DE"/>
        </w:rPr>
      </w:pPr>
      <w:r>
        <w:rPr>
          <w:rFonts w:ascii="Arial Narrow" w:eastAsia="Times New Roman" w:hAnsi="Arial Narrow" w:cs="Arial"/>
          <w:iCs/>
          <w:color w:val="333333"/>
          <w:sz w:val="26"/>
          <w:szCs w:val="26"/>
          <w:lang w:eastAsia="de-DE"/>
        </w:rPr>
        <w:t xml:space="preserve">Deshalb fordern wir </w:t>
      </w:r>
      <w:r>
        <w:rPr>
          <w:rFonts w:ascii="Arial Narrow" w:eastAsia="Times New Roman" w:hAnsi="Arial Narrow" w:cs="Arial"/>
          <w:iCs/>
          <w:color w:val="333333"/>
          <w:sz w:val="26"/>
          <w:szCs w:val="26"/>
          <w:lang w:eastAsia="de-DE"/>
        </w:rPr>
        <w:t>e</w:t>
      </w:r>
      <w:r>
        <w:rPr>
          <w:rFonts w:ascii="Arial Narrow" w:eastAsia="Times New Roman" w:hAnsi="Arial Narrow" w:cs="Arial"/>
          <w:iCs/>
          <w:color w:val="333333"/>
          <w:sz w:val="26"/>
          <w:szCs w:val="26"/>
          <w:lang w:eastAsia="de-DE"/>
        </w:rPr>
        <w:t xml:space="preserve">uch alle auf, für </w:t>
      </w:r>
      <w:r>
        <w:rPr>
          <w:rFonts w:ascii="Arial Narrow" w:eastAsia="Times New Roman" w:hAnsi="Arial Narrow" w:cs="Arial"/>
          <w:iCs/>
          <w:color w:val="333333"/>
          <w:sz w:val="26"/>
          <w:szCs w:val="26"/>
          <w:lang w:eastAsia="de-DE"/>
        </w:rPr>
        <w:t>e</w:t>
      </w:r>
      <w:r>
        <w:rPr>
          <w:rFonts w:ascii="Arial Narrow" w:eastAsia="Times New Roman" w:hAnsi="Arial Narrow" w:cs="Arial"/>
          <w:iCs/>
          <w:color w:val="333333"/>
          <w:sz w:val="26"/>
          <w:szCs w:val="26"/>
          <w:lang w:eastAsia="de-DE"/>
        </w:rPr>
        <w:t>uren Tarifvertrag jetzt Mitglied bei ver</w:t>
      </w:r>
      <w:r>
        <w:rPr>
          <w:rFonts w:ascii="Arial Narrow" w:eastAsia="Times New Roman" w:hAnsi="Arial Narrow" w:cs="Arial"/>
          <w:iCs/>
          <w:color w:val="333333"/>
          <w:sz w:val="26"/>
          <w:szCs w:val="26"/>
          <w:lang w:eastAsia="de-DE"/>
        </w:rPr>
        <w:t>.</w:t>
      </w:r>
      <w:r>
        <w:rPr>
          <w:rFonts w:ascii="Arial Narrow" w:eastAsia="Times New Roman" w:hAnsi="Arial Narrow" w:cs="Arial"/>
          <w:iCs/>
          <w:color w:val="333333"/>
          <w:sz w:val="26"/>
          <w:szCs w:val="26"/>
          <w:lang w:eastAsia="de-DE"/>
        </w:rPr>
        <w:t>di zu werden.</w:t>
      </w:r>
    </w:p>
    <w:p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333333"/>
          <w:sz w:val="26"/>
          <w:szCs w:val="26"/>
          <w:lang w:eastAsia="de-DE"/>
        </w:rPr>
      </w:pPr>
    </w:p>
    <w:p>
      <w:pPr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6"/>
          <w:szCs w:val="26"/>
          <w:lang w:eastAsia="de-DE"/>
        </w:rPr>
      </w:pPr>
      <w:r>
        <w:rPr>
          <w:rFonts w:ascii="Arial Narrow" w:eastAsia="Times New Roman" w:hAnsi="Arial Narrow" w:cs="Arial"/>
          <w:b/>
          <w:bCs/>
          <w:color w:val="333333"/>
          <w:sz w:val="26"/>
          <w:szCs w:val="26"/>
          <w:lang w:eastAsia="de-DE"/>
        </w:rPr>
        <w:t>Stark für die Zukunft der Häfen bedeutet zuerst: eine lebenswerte Zukunft für alle Beschäftigten! Das geht nur mit guten Tarifverträgen und guten Arbeitsbedingungen!</w:t>
      </w:r>
    </w:p>
    <w:p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color w:val="333333"/>
          <w:sz w:val="26"/>
          <w:szCs w:val="26"/>
          <w:lang w:eastAsia="de-DE"/>
        </w:rPr>
      </w:pPr>
      <w:r>
        <w:rPr>
          <w:rFonts w:ascii="Arial Narrow" w:hAnsi="Arial Narrow"/>
          <w:sz w:val="26"/>
          <w:szCs w:val="26"/>
        </w:rPr>
        <w:t>Mit solidarischen Grüßen,</w:t>
      </w:r>
    </w:p>
    <w:p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Bundessprecherinnen und Bundessprecher der AG Betrieb &amp; Gewerkschaft</w:t>
      </w:r>
    </w:p>
    <w:sectPr>
      <w:headerReference w:type="default" r:id="rId7"/>
      <w:footerReference w:type="default" r:id="rId8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40" w:lineRule="auto"/>
      <w:jc w:val="both"/>
      <w:rPr>
        <w:sz w:val="28"/>
        <w:szCs w:val="28"/>
      </w:rPr>
    </w:pPr>
  </w:p>
  <w:p>
    <w:pPr>
      <w:spacing w:after="0" w:line="240" w:lineRule="auto"/>
      <w:jc w:val="center"/>
      <w:rPr>
        <w:rFonts w:ascii="CorpoS" w:hAnsi="CorpoS"/>
        <w:sz w:val="18"/>
        <w:szCs w:val="18"/>
      </w:rPr>
    </w:pPr>
    <w:r>
      <w:rPr>
        <w:rFonts w:ascii="CorpoS" w:hAnsi="CorpoS"/>
        <w:sz w:val="18"/>
        <w:szCs w:val="18"/>
      </w:rPr>
      <w:t>Jana Seppelt, Jan Richter, Ulrike Eifler, Olaf Klenke, Franziska Junker, Nils Böhlke, Heidi Scharf, Anton Salzbrunn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666750" cy="666750"/>
          <wp:effectExtent l="0" t="0" r="0" b="0"/>
          <wp:docPr id="6" name="Grafik 6" descr="H:\Betrieb &amp; Gewerkschaft\die-link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Betrieb &amp; Gewerkschaft\die-link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15689E8-F999-4ABA-B74D-BF46574C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Fraktion DIE LINKE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Richter</dc:creator>
  <cp:keywords/>
  <dc:description/>
  <cp:lastModifiedBy>Jan Richter</cp:lastModifiedBy>
  <cp:revision>4</cp:revision>
  <cp:lastPrinted>2022-06-14T11:38:00Z</cp:lastPrinted>
  <dcterms:created xsi:type="dcterms:W3CDTF">2022-06-14T10:19:00Z</dcterms:created>
  <dcterms:modified xsi:type="dcterms:W3CDTF">2022-06-14T11:38:00Z</dcterms:modified>
</cp:coreProperties>
</file>